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E3" w:rsidRDefault="00B57C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B57CE3" w:rsidRDefault="00042553">
      <w:pPr>
        <w:spacing w:line="240" w:lineRule="auto"/>
      </w:pPr>
      <w:r>
        <w:rPr>
          <w:noProof/>
        </w:rPr>
        <w:drawing>
          <wp:inline distT="0" distB="0" distL="0" distR="0">
            <wp:extent cx="5172075" cy="1057275"/>
            <wp:effectExtent l="0" t="0" r="0" b="0"/>
            <wp:docPr id="187591925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7CE3" w:rsidRDefault="00042553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č. 3/2024</w:t>
      </w:r>
    </w:p>
    <w:p w:rsidR="00B57CE3" w:rsidRDefault="00B57CE3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</w:rPr>
      </w:pPr>
    </w:p>
    <w:p w:rsidR="00B57CE3" w:rsidRDefault="0004255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ZPRÁVY Z RADNICE</w:t>
      </w:r>
    </w:p>
    <w:p w:rsidR="00B57CE3" w:rsidRDefault="00B57CE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</w:rPr>
      </w:pPr>
    </w:p>
    <w:p w:rsidR="00B57CE3" w:rsidRDefault="0004255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Zastupitelstvo</w:t>
      </w:r>
    </w:p>
    <w:p w:rsidR="00B57CE3" w:rsidRDefault="00B57CE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B57CE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Jednání zastupitelstva je naplánováno na </w:t>
      </w:r>
      <w:r>
        <w:rPr>
          <w:rFonts w:ascii="Trebuchet MS" w:eastAsia="Trebuchet MS" w:hAnsi="Trebuchet MS" w:cs="Trebuchet MS"/>
          <w:b/>
          <w:sz w:val="26"/>
          <w:szCs w:val="26"/>
        </w:rPr>
        <w:t>úterý 27.srpna 2024 od 19.00</w:t>
      </w:r>
      <w:r>
        <w:rPr>
          <w:rFonts w:ascii="Trebuchet MS" w:eastAsia="Trebuchet MS" w:hAnsi="Trebuchet MS" w:cs="Trebuchet MS"/>
          <w:sz w:val="26"/>
          <w:szCs w:val="26"/>
        </w:rPr>
        <w:t xml:space="preserve"> v hasičské zbrojnici.</w:t>
      </w:r>
    </w:p>
    <w:p w:rsidR="00B57CE3" w:rsidRDefault="00B57CE3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Inzerát na traktoristu</w:t>
      </w:r>
    </w:p>
    <w:p w:rsidR="00B57CE3" w:rsidRPr="0004255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Městys Rataje nad Sázavou příjme do stálého pracovní poměru pracovníka technických služeb. Podmínkou řidičské oprávnění skupiny T. Nástupní termín 1. 10. 2024. Více informací na úřadu městyse</w:t>
      </w:r>
      <w:r w:rsidR="008E2C40">
        <w:rPr>
          <w:rFonts w:ascii="Trebuchet MS" w:eastAsia="Trebuchet MS" w:hAnsi="Trebuchet MS" w:cs="Trebuchet MS"/>
          <w:sz w:val="28"/>
          <w:szCs w:val="28"/>
        </w:rPr>
        <w:t>.</w:t>
      </w:r>
    </w:p>
    <w:p w:rsidR="00B57CE3" w:rsidRDefault="00B57CE3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  <w:u w:val="single"/>
        </w:rPr>
      </w:pPr>
    </w:p>
    <w:p w:rsidR="00B57CE3" w:rsidRDefault="00042553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Pozvánka na zámek</w:t>
      </w:r>
    </w:p>
    <w:p w:rsidR="00B57CE3" w:rsidRDefault="00B57CE3">
      <w:pPr>
        <w:shd w:val="clear" w:color="auto" w:fill="FFFFFF"/>
        <w:spacing w:after="0"/>
        <w:jc w:val="both"/>
        <w:rPr>
          <w:rFonts w:ascii="Arial" w:eastAsia="Arial" w:hAnsi="Arial" w:cs="Arial"/>
          <w:sz w:val="26"/>
          <w:szCs w:val="26"/>
        </w:rPr>
      </w:pPr>
    </w:p>
    <w:p w:rsidR="00B57CE3" w:rsidRDefault="00042553">
      <w:pPr>
        <w:shd w:val="clear" w:color="auto" w:fill="FFFFFF"/>
        <w:spacing w:after="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V letošní sezóně můžete na zámku v rámci expozice navštívit dva okruhy </w:t>
      </w:r>
      <w:r w:rsidR="008E2C40">
        <w:rPr>
          <w:rFonts w:ascii="Arial" w:eastAsia="Arial" w:hAnsi="Arial" w:cs="Arial"/>
          <w:sz w:val="26"/>
          <w:szCs w:val="26"/>
        </w:rPr>
        <w:t>–„</w:t>
      </w:r>
      <w:r>
        <w:rPr>
          <w:rFonts w:ascii="Arial" w:eastAsia="Arial" w:hAnsi="Arial" w:cs="Arial"/>
          <w:sz w:val="26"/>
          <w:szCs w:val="26"/>
        </w:rPr>
        <w:t>Babiččiny kočárky</w:t>
      </w:r>
      <w:r w:rsidR="008E2C40">
        <w:rPr>
          <w:rFonts w:ascii="Arial" w:eastAsia="Arial" w:hAnsi="Arial" w:cs="Arial"/>
          <w:sz w:val="26"/>
          <w:szCs w:val="26"/>
        </w:rPr>
        <w:t>“</w:t>
      </w:r>
      <w:r>
        <w:rPr>
          <w:rFonts w:ascii="Arial" w:eastAsia="Arial" w:hAnsi="Arial" w:cs="Arial"/>
          <w:sz w:val="26"/>
          <w:szCs w:val="26"/>
        </w:rPr>
        <w:t xml:space="preserve"> a </w:t>
      </w:r>
      <w:r w:rsidR="008E2C40">
        <w:rPr>
          <w:rFonts w:ascii="Arial" w:eastAsia="Arial" w:hAnsi="Arial" w:cs="Arial"/>
          <w:sz w:val="26"/>
          <w:szCs w:val="26"/>
        </w:rPr>
        <w:t>„</w:t>
      </w:r>
      <w:proofErr w:type="spellStart"/>
      <w:r>
        <w:rPr>
          <w:rFonts w:ascii="Arial" w:eastAsia="Arial" w:hAnsi="Arial" w:cs="Arial"/>
          <w:sz w:val="26"/>
          <w:szCs w:val="26"/>
        </w:rPr>
        <w:t>KingdomCome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: </w:t>
      </w:r>
      <w:proofErr w:type="spellStart"/>
      <w:r>
        <w:rPr>
          <w:rFonts w:ascii="Arial" w:eastAsia="Arial" w:hAnsi="Arial" w:cs="Arial"/>
          <w:sz w:val="26"/>
          <w:szCs w:val="26"/>
        </w:rPr>
        <w:t>Deliverance</w:t>
      </w:r>
      <w:proofErr w:type="spellEnd"/>
      <w:r w:rsidR="008E2C40">
        <w:rPr>
          <w:rFonts w:ascii="Arial" w:eastAsia="Arial" w:hAnsi="Arial" w:cs="Arial"/>
          <w:sz w:val="26"/>
          <w:szCs w:val="26"/>
        </w:rPr>
        <w:t>“</w:t>
      </w:r>
      <w:r>
        <w:rPr>
          <w:rFonts w:ascii="Arial" w:eastAsia="Arial" w:hAnsi="Arial" w:cs="Arial"/>
          <w:sz w:val="26"/>
          <w:szCs w:val="26"/>
        </w:rPr>
        <w:t xml:space="preserve">. V prvním okruhu si návštěvníci prohlédnou historické pokoje a sbírku kočárků. Druhý okruh je věnován hře KCD, jejíž děj je zasazen do </w:t>
      </w:r>
      <w:proofErr w:type="spellStart"/>
      <w:r>
        <w:rPr>
          <w:rFonts w:ascii="Arial" w:eastAsia="Arial" w:hAnsi="Arial" w:cs="Arial"/>
          <w:sz w:val="26"/>
          <w:szCs w:val="26"/>
        </w:rPr>
        <w:t>Ratají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v období středověku. Expozice byla letos rozšířena a jistě zaujme nejen fanoušky hry. </w:t>
      </w:r>
    </w:p>
    <w:p w:rsidR="00B57CE3" w:rsidRDefault="00B57CE3">
      <w:pPr>
        <w:shd w:val="clear" w:color="auto" w:fill="FFFFFF"/>
        <w:spacing w:after="0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B57CE3" w:rsidRDefault="00042553">
      <w:pPr>
        <w:shd w:val="clear" w:color="auto" w:fill="FFFFFF"/>
        <w:spacing w:after="0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Zámecký šenk</w:t>
      </w:r>
    </w:p>
    <w:p w:rsidR="00B57CE3" w:rsidRDefault="00B57CE3">
      <w:pPr>
        <w:shd w:val="clear" w:color="auto" w:fill="FFFFFF"/>
        <w:spacing w:after="0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B57CE3" w:rsidRDefault="00042553">
      <w:pPr>
        <w:shd w:val="clear" w:color="auto" w:fill="FFFFFF"/>
        <w:spacing w:after="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O prázdninách se také rozšiřuje otevírací doba </w:t>
      </w:r>
      <w:r w:rsidR="008E2C40">
        <w:rPr>
          <w:rFonts w:ascii="Arial" w:eastAsia="Arial" w:hAnsi="Arial" w:cs="Arial"/>
          <w:sz w:val="26"/>
          <w:szCs w:val="26"/>
        </w:rPr>
        <w:t>Z</w:t>
      </w:r>
      <w:r>
        <w:rPr>
          <w:rFonts w:ascii="Arial" w:eastAsia="Arial" w:hAnsi="Arial" w:cs="Arial"/>
          <w:sz w:val="26"/>
          <w:szCs w:val="26"/>
        </w:rPr>
        <w:t>ámeckého šenku (</w:t>
      </w:r>
      <w:proofErr w:type="spellStart"/>
      <w:r>
        <w:rPr>
          <w:rFonts w:ascii="Arial" w:eastAsia="Arial" w:hAnsi="Arial" w:cs="Arial"/>
          <w:sz w:val="26"/>
          <w:szCs w:val="26"/>
        </w:rPr>
        <w:t>út</w:t>
      </w:r>
      <w:proofErr w:type="spellEnd"/>
      <w:r w:rsidR="008E2C40">
        <w:rPr>
          <w:rFonts w:ascii="Arial" w:eastAsia="Arial" w:hAnsi="Arial" w:cs="Arial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>ne). V šenku lze zakoupit drobné občerstvení, pivo, limo, točenou zmrzlinu, a posedět můžete na letní zahrádce na nádvoří zámku.</w:t>
      </w:r>
    </w:p>
    <w:p w:rsidR="00B57CE3" w:rsidRDefault="00B57CE3">
      <w:pPr>
        <w:spacing w:after="0"/>
        <w:jc w:val="both"/>
        <w:rPr>
          <w:rFonts w:ascii="Trebuchet MS" w:eastAsia="Trebuchet MS" w:hAnsi="Trebuchet MS" w:cs="Trebuchet MS"/>
          <w:b/>
          <w:sz w:val="30"/>
          <w:szCs w:val="30"/>
          <w:u w:val="single"/>
        </w:rPr>
      </w:pPr>
    </w:p>
    <w:p w:rsidR="00B57CE3" w:rsidRDefault="00042553">
      <w:pPr>
        <w:spacing w:after="0"/>
        <w:jc w:val="both"/>
        <w:rPr>
          <w:rFonts w:ascii="Arial" w:eastAsia="Arial" w:hAnsi="Arial" w:cs="Arial"/>
          <w:b/>
          <w:sz w:val="30"/>
          <w:szCs w:val="30"/>
          <w:highlight w:val="white"/>
          <w:u w:val="single"/>
        </w:rPr>
      </w:pPr>
      <w:r>
        <w:rPr>
          <w:rFonts w:ascii="Arial" w:eastAsia="Arial" w:hAnsi="Arial" w:cs="Arial"/>
          <w:b/>
          <w:sz w:val="28"/>
          <w:szCs w:val="28"/>
          <w:highlight w:val="white"/>
          <w:u w:val="single"/>
        </w:rPr>
        <w:t>Prázdninový provoz místního obchodu</w:t>
      </w:r>
    </w:p>
    <w:p w:rsidR="00B57CE3" w:rsidRDefault="00B57CE3">
      <w:pPr>
        <w:spacing w:after="0"/>
        <w:jc w:val="both"/>
        <w:rPr>
          <w:rFonts w:ascii="Arial" w:eastAsia="Arial" w:hAnsi="Arial" w:cs="Arial"/>
          <w:b/>
          <w:sz w:val="26"/>
          <w:szCs w:val="26"/>
          <w:highlight w:val="white"/>
          <w:u w:val="single"/>
        </w:rPr>
      </w:pPr>
    </w:p>
    <w:p w:rsidR="00B57CE3" w:rsidRDefault="00042553">
      <w:pPr>
        <w:shd w:val="clear" w:color="auto" w:fill="FFFFFF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>Od neděle 30.6. budou potraviny po dobu letních prázdnin otevřeny i v neděli, a to od 8.00 do 10.00 hod</w:t>
      </w:r>
      <w:r>
        <w:rPr>
          <w:rFonts w:ascii="Arial" w:eastAsia="Arial" w:hAnsi="Arial" w:cs="Arial"/>
          <w:sz w:val="24"/>
          <w:szCs w:val="24"/>
        </w:rPr>
        <w:t>in.</w:t>
      </w:r>
    </w:p>
    <w:p w:rsidR="00B57CE3" w:rsidRDefault="00B57CE3">
      <w:pPr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B57CE3">
      <w:pPr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B57CE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</w:p>
    <w:p w:rsidR="00B57CE3" w:rsidRDefault="0004255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lastRenderedPageBreak/>
        <w:t>ZE ŽIVOTA MĚSTYSU</w:t>
      </w:r>
    </w:p>
    <w:p w:rsidR="00B57CE3" w:rsidRDefault="00B57CE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</w:p>
    <w:p w:rsidR="00B57CE3" w:rsidRDefault="0004255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Akce pořádané v posledním období</w:t>
      </w:r>
    </w:p>
    <w:p w:rsidR="00B57CE3" w:rsidRDefault="00B57CE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B57CE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Pálení čarodějnic a lampionový průvod</w:t>
      </w:r>
    </w:p>
    <w:p w:rsidR="00B57CE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Ukliďme Česko</w:t>
      </w:r>
    </w:p>
    <w:p w:rsidR="00B57CE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Dětské rybářské závody</w:t>
      </w:r>
    </w:p>
    <w:p w:rsidR="00B57CE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Setkání příznivců hry KDC</w:t>
      </w:r>
    </w:p>
    <w:p w:rsidR="00B57CE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proofErr w:type="spellStart"/>
      <w:r>
        <w:rPr>
          <w:rFonts w:ascii="Trebuchet MS" w:eastAsia="Trebuchet MS" w:hAnsi="Trebuchet MS" w:cs="Trebuchet MS"/>
          <w:sz w:val="26"/>
          <w:szCs w:val="26"/>
        </w:rPr>
        <w:t>Rataják</w:t>
      </w:r>
      <w:proofErr w:type="spellEnd"/>
    </w:p>
    <w:p w:rsidR="00B57CE3" w:rsidRDefault="00B57CE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</w:p>
    <w:p w:rsidR="00B57CE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Všechny akce zaštítil úřad městysu ve spolupráci s SDH a dalšími ochotnými dobrovolníky</w:t>
      </w:r>
      <w:r>
        <w:rPr>
          <w:rFonts w:ascii="Trebuchet MS" w:eastAsia="Trebuchet MS" w:hAnsi="Trebuchet MS" w:cs="Trebuchet MS"/>
          <w:sz w:val="26"/>
          <w:szCs w:val="26"/>
        </w:rPr>
        <w:t>.</w:t>
      </w:r>
    </w:p>
    <w:p w:rsidR="00B57CE3" w:rsidRDefault="00B57CE3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B57CE3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</w:rPr>
      </w:pPr>
    </w:p>
    <w:p w:rsidR="00B57CE3" w:rsidRDefault="00042553">
      <w:pPr>
        <w:shd w:val="clear" w:color="auto" w:fill="FFFFFF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  <w:t>Mateřská škola Rataje nad Sázavou</w:t>
      </w:r>
    </w:p>
    <w:p w:rsidR="00B57CE3" w:rsidRDefault="00042553" w:rsidP="00691E4F">
      <w:pPr>
        <w:shd w:val="clear" w:color="auto" w:fill="FFFFFF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>Co se děje v mateřské škole? Měsíc květen byl ve znamení několika důležitých akcí. Byli jsme pozváni na čarodějné klání do MŠ Radvanice, které se uskutečnilo 3.5.2024. Děti si akci užily a dostaly spoustu zajímavých odměn. Pro maminky, tatínky, dědečky a babičky jsme již tradičně zazpívali, zarecitovali a zatančili v Zámecké kapli.</w:t>
      </w:r>
    </w:p>
    <w:p w:rsidR="00B57CE3" w:rsidRDefault="00042553" w:rsidP="00691E4F">
      <w:pPr>
        <w:shd w:val="clear" w:color="auto" w:fill="FFFFFF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>V tomto měsíci také proběhl zápis do MŠ. A zde bych ráda pro Vaši informovanost napsala, že naše MŠ bude od školního roku 2024/2025 otevírat další třídu pro 14 dětí. Máme téměř plno, ale ještě jsou poslední čtyři místa volná. Tak pokud máte zájem a sháníte školku, přijďte se k nám podívat. Rádi Vás v naší školce uvítáme.</w:t>
      </w:r>
    </w:p>
    <w:p w:rsidR="00B57CE3" w:rsidRDefault="00042553" w:rsidP="00691E4F">
      <w:pPr>
        <w:shd w:val="clear" w:color="auto" w:fill="FFFFFF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>V polovině měsíce května nás čekal Den s hasiči a psovody. Na tuto akci jsme zase na oplátku my pozvali děti z MŠ Radvanice. Akce byla perfektně organizovaná a obě třídy si celý den krásně užily. Děkujeme všem, k</w:t>
      </w:r>
      <w:r w:rsidR="008E2C40">
        <w:rPr>
          <w:rFonts w:ascii="Trebuchet MS" w:eastAsia="Trebuchet MS" w:hAnsi="Trebuchet MS" w:cs="Trebuchet MS"/>
          <w:color w:val="222222"/>
          <w:sz w:val="26"/>
          <w:szCs w:val="26"/>
        </w:rPr>
        <w:t>teří</w:t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 se na akci podílel</w:t>
      </w:r>
      <w:r w:rsidR="008E2C40">
        <w:rPr>
          <w:rFonts w:ascii="Trebuchet MS" w:eastAsia="Trebuchet MS" w:hAnsi="Trebuchet MS" w:cs="Trebuchet MS"/>
          <w:color w:val="222222"/>
          <w:sz w:val="26"/>
          <w:szCs w:val="26"/>
        </w:rPr>
        <w:t>i</w:t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>.</w:t>
      </w:r>
    </w:p>
    <w:p w:rsidR="00B57CE3" w:rsidRDefault="00042553" w:rsidP="00691E4F">
      <w:pPr>
        <w:shd w:val="clear" w:color="auto" w:fill="FFFFFF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>V druhé polovině května nás ještě čekalo divadlo Šapitó, návštěva IQ Parku v Liberci, návštěva knihovny v Ledečku a 30.5. jsme oslavili Den dětí soutěžním dopolednem na naší zahrádce.</w:t>
      </w:r>
    </w:p>
    <w:p w:rsidR="00B57CE3" w:rsidRDefault="00042553" w:rsidP="00691E4F">
      <w:pPr>
        <w:shd w:val="clear" w:color="auto" w:fill="FFFFFF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Na začátku měsíce června jsme si užili focení s paní Novákovou a děti si v rámci prověrek BOZP mohly vyzkoušet jízdu na záchranářském člunu SDH. Tímto moc děkujeme za možnost vyzkoušení. </w:t>
      </w:r>
    </w:p>
    <w:p w:rsidR="00B57CE3" w:rsidRDefault="00042553" w:rsidP="00691E4F">
      <w:pPr>
        <w:shd w:val="clear" w:color="auto" w:fill="FFFFFF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Dál už nás čeká jen šerpování předškoláků a rozloučení se školkou v režii divadélka Kůzle. Školní rok nám velice rychle uběhl, ale už se těšíme na ten následující. Přejeme všem krásné prázdniny a těšíme se na setkání v novém školním roce 2024/2025. Sledujte naše webové stránky </w:t>
      </w:r>
      <w:hyperlink r:id="rId6">
        <w:r>
          <w:rPr>
            <w:rFonts w:ascii="Trebuchet MS" w:eastAsia="Trebuchet MS" w:hAnsi="Trebuchet MS" w:cs="Trebuchet MS"/>
            <w:color w:val="1155CC"/>
            <w:sz w:val="26"/>
            <w:szCs w:val="26"/>
          </w:rPr>
          <w:t>www.msrataje.cz</w:t>
        </w:r>
      </w:hyperlink>
      <w:r>
        <w:rPr>
          <w:rFonts w:ascii="Trebuchet MS" w:eastAsia="Trebuchet MS" w:hAnsi="Trebuchet MS" w:cs="Trebuchet MS"/>
          <w:color w:val="222222"/>
          <w:sz w:val="26"/>
          <w:szCs w:val="26"/>
        </w:rPr>
        <w:t>.</w:t>
      </w:r>
    </w:p>
    <w:p w:rsidR="00B57CE3" w:rsidRDefault="00042553" w:rsidP="00691E4F">
      <w:pPr>
        <w:shd w:val="clear" w:color="auto" w:fill="FFFFFF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ab/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ab/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ab/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ab/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ab/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ab/>
        <w:t xml:space="preserve"> Za MŠ Romana Sonogová Beránková, ředitelka</w:t>
      </w:r>
    </w:p>
    <w:p w:rsidR="00B57CE3" w:rsidRDefault="00042553" w:rsidP="00691E4F">
      <w:pPr>
        <w:shd w:val="clear" w:color="auto" w:fill="FFFFFF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lastRenderedPageBreak/>
        <w:t xml:space="preserve">Zprávy ze Školy Ratolest </w:t>
      </w:r>
      <w:r w:rsidR="008E2C40">
        <w:rPr>
          <w:rFonts w:ascii="Trebuchet MS" w:eastAsia="Trebuchet MS" w:hAnsi="Trebuchet MS" w:cs="Trebuchet MS"/>
          <w:b/>
          <w:sz w:val="28"/>
          <w:szCs w:val="28"/>
          <w:u w:val="single"/>
        </w:rPr>
        <w:t>–</w:t>
      </w: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 xml:space="preserve"> tentokráte malé okénko do zážitků ze školy v přírodě</w:t>
      </w:r>
    </w:p>
    <w:p w:rsidR="00B57CE3" w:rsidRDefault="00042553" w:rsidP="00691E4F">
      <w:pPr>
        <w:spacing w:before="280"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V pondělí ráno jsme se </w:t>
      </w:r>
      <w:r w:rsidR="008E2C40">
        <w:rPr>
          <w:rFonts w:ascii="Trebuchet MS" w:eastAsia="Trebuchet MS" w:hAnsi="Trebuchet MS" w:cs="Trebuchet MS"/>
          <w:sz w:val="26"/>
          <w:szCs w:val="26"/>
        </w:rPr>
        <w:t>„</w:t>
      </w:r>
      <w:r>
        <w:rPr>
          <w:rFonts w:ascii="Trebuchet MS" w:eastAsia="Trebuchet MS" w:hAnsi="Trebuchet MS" w:cs="Trebuchet MS"/>
          <w:sz w:val="26"/>
          <w:szCs w:val="26"/>
        </w:rPr>
        <w:t>celá</w:t>
      </w:r>
      <w:r w:rsidR="008E2C40">
        <w:rPr>
          <w:rFonts w:ascii="Trebuchet MS" w:eastAsia="Trebuchet MS" w:hAnsi="Trebuchet MS" w:cs="Trebuchet MS"/>
          <w:sz w:val="26"/>
          <w:szCs w:val="26"/>
        </w:rPr>
        <w:t>“</w:t>
      </w:r>
      <w:r>
        <w:rPr>
          <w:rFonts w:ascii="Trebuchet MS" w:eastAsia="Trebuchet MS" w:hAnsi="Trebuchet MS" w:cs="Trebuchet MS"/>
          <w:sz w:val="26"/>
          <w:szCs w:val="26"/>
        </w:rPr>
        <w:t xml:space="preserve"> škola sešl</w:t>
      </w:r>
      <w:r w:rsidR="008E2C40">
        <w:rPr>
          <w:rFonts w:ascii="Trebuchet MS" w:eastAsia="Trebuchet MS" w:hAnsi="Trebuchet MS" w:cs="Trebuchet MS"/>
          <w:sz w:val="26"/>
          <w:szCs w:val="26"/>
        </w:rPr>
        <w:t>i</w:t>
      </w:r>
      <w:r>
        <w:rPr>
          <w:rFonts w:ascii="Trebuchet MS" w:eastAsia="Trebuchet MS" w:hAnsi="Trebuchet MS" w:cs="Trebuchet MS"/>
          <w:sz w:val="26"/>
          <w:szCs w:val="26"/>
        </w:rPr>
        <w:t xml:space="preserve"> v Kácově na nádraží. Nastoupili jsme do vlaku a už jsme jeli na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Stvořidla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Cesta byla dlouhá, ale zábavná. Když jsme dorazili, tak jsme se ubytovali do chatiček. Před obědem jsme si zahráli hru a poté jsme šli na oběd. Po obědě byl polední klid. Také jsme šli do řeky a do kiosku. Vydali jsme se do Sluneční zátoky, kde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Nadim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musel zachránit Kristiána z vody. A abych to zakončila, tak vlastně celý večer jsme byli venku. (Leyla, 9 let)</w:t>
      </w:r>
    </w:p>
    <w:p w:rsidR="00B57CE3" w:rsidRDefault="00042553" w:rsidP="00691E4F">
      <w:pPr>
        <w:spacing w:before="280"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V úterý jsme byli ve Vilémovicích, roste tam nejstarší strom v České republice </w:t>
      </w:r>
      <w:r w:rsidR="008E2C40">
        <w:rPr>
          <w:rFonts w:ascii="Trebuchet MS" w:eastAsia="Trebuchet MS" w:hAnsi="Trebuchet MS" w:cs="Trebuchet MS"/>
          <w:sz w:val="26"/>
          <w:szCs w:val="26"/>
        </w:rPr>
        <w:t>–</w:t>
      </w:r>
      <w:r>
        <w:rPr>
          <w:rFonts w:ascii="Trebuchet MS" w:eastAsia="Trebuchet MS" w:hAnsi="Trebuchet MS" w:cs="Trebuchet MS"/>
          <w:sz w:val="26"/>
          <w:szCs w:val="26"/>
        </w:rPr>
        <w:t xml:space="preserve"> tis červený a my jsme ho malovali. Když jsme přišli do tábora, tak jsme rozdělali oheň a já </w:t>
      </w:r>
      <w:r w:rsidR="008E2C40">
        <w:rPr>
          <w:rFonts w:ascii="Trebuchet MS" w:eastAsia="Trebuchet MS" w:hAnsi="Trebuchet MS" w:cs="Trebuchet MS"/>
          <w:sz w:val="26"/>
          <w:szCs w:val="26"/>
        </w:rPr>
        <w:t>jsem</w:t>
      </w:r>
      <w:r>
        <w:rPr>
          <w:rFonts w:ascii="Trebuchet MS" w:eastAsia="Trebuchet MS" w:hAnsi="Trebuchet MS" w:cs="Trebuchet MS"/>
          <w:sz w:val="26"/>
          <w:szCs w:val="26"/>
        </w:rPr>
        <w:t xml:space="preserve"> hrál na kytaru Buráky a Bednu od whisky. (Kristián, 9 let)</w:t>
      </w:r>
    </w:p>
    <w:p w:rsidR="00B57CE3" w:rsidRDefault="00042553" w:rsidP="00691E4F">
      <w:pPr>
        <w:spacing w:before="280"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A co zažívaly poslední týdny děti z lesního klubu Ratolest? Slavnost otvírání potůčku patří ke květnovým tradicím a byl</w:t>
      </w:r>
      <w:r w:rsidR="008E2C40">
        <w:rPr>
          <w:rFonts w:ascii="Trebuchet MS" w:eastAsia="Trebuchet MS" w:hAnsi="Trebuchet MS" w:cs="Trebuchet MS"/>
          <w:sz w:val="26"/>
          <w:szCs w:val="26"/>
        </w:rPr>
        <w:t>o</w:t>
      </w:r>
      <w:r>
        <w:rPr>
          <w:rFonts w:ascii="Trebuchet MS" w:eastAsia="Trebuchet MS" w:hAnsi="Trebuchet MS" w:cs="Trebuchet MS"/>
          <w:sz w:val="26"/>
          <w:szCs w:val="26"/>
        </w:rPr>
        <w:t xml:space="preserve"> pěkným závěrem našeho oslavami prodchnutého května. Předcházelo </w:t>
      </w:r>
      <w:r w:rsidR="008E2C40">
        <w:rPr>
          <w:rFonts w:ascii="Trebuchet MS" w:eastAsia="Trebuchet MS" w:hAnsi="Trebuchet MS" w:cs="Trebuchet MS"/>
          <w:sz w:val="26"/>
          <w:szCs w:val="26"/>
        </w:rPr>
        <w:t>mu</w:t>
      </w:r>
      <w:r>
        <w:rPr>
          <w:rFonts w:ascii="Trebuchet MS" w:eastAsia="Trebuchet MS" w:hAnsi="Trebuchet MS" w:cs="Trebuchet MS"/>
          <w:sz w:val="26"/>
          <w:szCs w:val="26"/>
        </w:rPr>
        <w:t xml:space="preserve"> čištění potoka od naplavenin a velkých klacků. Ranní kroužek několik dní před slavností byl také naplněn zpíváním písniček o potůčku a studánce a říkankami na téma vody, které byly již tradičně součástí naší slavnosti.Kluci nachystali u potoka místo pro oslavu, ozdobili okolní větvičky pentlemi,připravili vodní xylofon ze skleniček a do džbánu připravili pramenitou vodu ze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Sudějovského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pramene. Holčičky se zpěvem upletly věnec pro </w:t>
      </w:r>
      <w:r w:rsidR="008E2C40">
        <w:rPr>
          <w:rFonts w:ascii="Trebuchet MS" w:eastAsia="Trebuchet MS" w:hAnsi="Trebuchet MS" w:cs="Trebuchet MS"/>
          <w:sz w:val="26"/>
          <w:szCs w:val="26"/>
        </w:rPr>
        <w:t>k</w:t>
      </w:r>
      <w:r>
        <w:rPr>
          <w:rFonts w:ascii="Trebuchet MS" w:eastAsia="Trebuchet MS" w:hAnsi="Trebuchet MS" w:cs="Trebuchet MS"/>
          <w:sz w:val="26"/>
          <w:szCs w:val="26"/>
        </w:rPr>
        <w:t>rálku</w:t>
      </w:r>
      <w:r w:rsidR="008E2C40">
        <w:rPr>
          <w:rFonts w:ascii="Trebuchet MS" w:eastAsia="Trebuchet MS" w:hAnsi="Trebuchet MS" w:cs="Trebuchet MS"/>
          <w:sz w:val="26"/>
          <w:szCs w:val="26"/>
        </w:rPr>
        <w:t xml:space="preserve"> –</w:t>
      </w:r>
      <w:r>
        <w:rPr>
          <w:rFonts w:ascii="Trebuchet MS" w:eastAsia="Trebuchet MS" w:hAnsi="Trebuchet MS" w:cs="Trebuchet MS"/>
          <w:sz w:val="26"/>
          <w:szCs w:val="26"/>
        </w:rPr>
        <w:t xml:space="preserve"> ta krásně ustrojená se svými družičkami se vydala se džbánkem v ruce k</w:t>
      </w:r>
      <w:r w:rsidR="00691E4F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potoku. Společně jsme zazpívali a zarecitovali písničky patřící vodě, pili jsme pramenitou vodu, dali jsme něco z našeho „stolu“ i bytostem o vodu pečující. A slavnost nám zakončila voda padající z nebe, v pravý čas, kdy jsme vše dokončili.</w:t>
      </w:r>
    </w:p>
    <w:p w:rsidR="00B57CE3" w:rsidRDefault="00042553" w:rsidP="00691E4F">
      <w:pPr>
        <w:spacing w:before="280" w:after="0"/>
        <w:ind w:left="43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        Martina Váchová, vedoucí lesního klubu Ratolest</w:t>
      </w:r>
    </w:p>
    <w:p w:rsidR="00B57CE3" w:rsidRDefault="00B57CE3" w:rsidP="00691E4F">
      <w:pPr>
        <w:spacing w:before="280"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042553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sz w:val="26"/>
          <w:szCs w:val="26"/>
          <w:u w:val="single"/>
        </w:rPr>
        <w:t>Dětský den v Mirošovicích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V sobotu 1.6.2024 od 14 hodin proběhl dětský den na návsi v Mirošovicích, tentokrát s</w:t>
      </w:r>
      <w:r w:rsidR="00691E4F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t</w:t>
      </w:r>
      <w:r w:rsidR="00691E4F">
        <w:rPr>
          <w:rFonts w:ascii="Trebuchet MS" w:eastAsia="Trebuchet MS" w:hAnsi="Trebuchet MS" w:cs="Trebuchet MS"/>
          <w:sz w:val="26"/>
          <w:szCs w:val="26"/>
        </w:rPr>
        <w:t>e</w:t>
      </w:r>
      <w:r>
        <w:rPr>
          <w:rFonts w:ascii="Trebuchet MS" w:eastAsia="Trebuchet MS" w:hAnsi="Trebuchet MS" w:cs="Trebuchet MS"/>
          <w:sz w:val="26"/>
          <w:szCs w:val="26"/>
        </w:rPr>
        <w:t>matikou „Svět zvířat v Mirošovicích“.I přes nepřízeň počasí od pátku, kdy pořadatelé v</w:t>
      </w:r>
      <w:r w:rsidR="00691E4F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dešti stavěli stany, zázemí pro občerstvení, připravovali stanoviště pro děti na soutěže, se v sobotu v</w:t>
      </w:r>
      <w:r w:rsidR="00691E4F">
        <w:rPr>
          <w:rFonts w:ascii="Trebuchet MS" w:eastAsia="Trebuchet MS" w:hAnsi="Trebuchet MS" w:cs="Trebuchet MS"/>
          <w:sz w:val="26"/>
          <w:szCs w:val="26"/>
        </w:rPr>
        <w:t>e</w:t>
      </w:r>
      <w:r>
        <w:rPr>
          <w:rFonts w:ascii="Trebuchet MS" w:eastAsia="Trebuchet MS" w:hAnsi="Trebuchet MS" w:cs="Trebuchet MS"/>
          <w:sz w:val="26"/>
          <w:szCs w:val="26"/>
        </w:rPr>
        <w:t xml:space="preserve"> 14.15 nad mirošovskou návsí rozestoupily mraky, přestalo pršet a děti si mohly užít jednotlivé soutěže. Letošního dětského dne se zúčastnilo 73 dětí, soutěžily v pěti kategoriích dle věku.Pořadatelé a děti si připravili nádherné masky zvířat.Novinkou pro děti bylo vyrábění mega bublin.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Další bezva atrakcí byla nejen pro děti lanovka, kterou si připravili místní hasiči, ale i</w:t>
      </w:r>
      <w:r w:rsidR="00691E4F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nezapomenutelný let včelky Máji. Po ukončení soutěží, každý soutěžící dostal jako odměnu balíček se sladkostmi a drobnými dárky a samozřejmě diplom za umístění v jednotlivých kategoriích.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lastRenderedPageBreak/>
        <w:t>Ale tímto dětský den nekončil, děti všech věkových kategorií si vymalovaly sádrové odlitky motýlky, žabičky, rybičky.Na závěr tradičně proběhl fotbalový zápas mezi tatínky a dětmi a</w:t>
      </w:r>
      <w:r w:rsidR="00691E4F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jako každoročně vyhrály děti.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Chtěla bych ještě jednou moc poděkovat všem sponzorům za dárky pro děti a super partě z</w:t>
      </w:r>
      <w:r w:rsidR="00691E4F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Mirošovic za pomoc při organizaci a pořádání dětského dne.</w:t>
      </w:r>
    </w:p>
    <w:p w:rsidR="00B57CE3" w:rsidRDefault="00042553">
      <w:pPr>
        <w:shd w:val="clear" w:color="auto" w:fill="FFFFFF"/>
        <w:spacing w:before="240" w:after="240"/>
        <w:ind w:left="7200" w:firstLine="7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    Ivana Zahradníčková</w:t>
      </w:r>
    </w:p>
    <w:p w:rsidR="00B57CE3" w:rsidRDefault="00042553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CO SE CHYSTÁ</w:t>
      </w:r>
    </w:p>
    <w:p w:rsidR="00B57CE3" w:rsidRDefault="00B57CE3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B57CE3" w:rsidRDefault="00042553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Fagotová akademie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Proč hobojisté a fagotisté z celé republiky znají Rataje nad Sázavou?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Stalo se to již dávno. Můj otec, Ota Kmínek, trávil jako kluk víkendy a všechny prázdniny u</w:t>
      </w:r>
      <w:r w:rsidR="00691E4F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 xml:space="preserve">babičky v Ratajích nad Sázavou. Než však mohl s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klukama</w:t>
      </w:r>
      <w:r w:rsidR="00691E4F">
        <w:rPr>
          <w:rFonts w:ascii="Trebuchet MS" w:eastAsia="Trebuchet MS" w:hAnsi="Trebuchet MS" w:cs="Trebuchet MS"/>
          <w:sz w:val="26"/>
          <w:szCs w:val="26"/>
        </w:rPr>
        <w:t>R</w:t>
      </w:r>
      <w:r>
        <w:rPr>
          <w:rFonts w:ascii="Trebuchet MS" w:eastAsia="Trebuchet MS" w:hAnsi="Trebuchet MS" w:cs="Trebuchet MS"/>
          <w:sz w:val="26"/>
          <w:szCs w:val="26"/>
        </w:rPr>
        <w:t>atajákama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vyběhnout ven k</w:t>
      </w:r>
      <w:r w:rsidR="00691E4F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řece či na fotbal, musel každý den tři hodiny cvičit na akordeon. Babička, která při tom šila oděvy, při zvuku harmoniky zpívala. A možná již tehdy se náš dům č.p. 14 nadchnul pro hudbu. Osud tomu přál, že mne otec mnohem později nechal učit hře na fagot. V letech, kdy jsme v domě po babičce otevírali klub Čtrnáctka a galerii kresleného humoru, jsem již cvičívala v kuchyni, tehdejší krejčovské dílně, stejně tak, jako kdysi můj vlastní otec.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Když jsem později končila konzervatoř, napadlo mne, že bych mohla jako dar svému pedagogovi, hráči České filharmonie, </w:t>
      </w:r>
      <w:r w:rsidR="00691E4F">
        <w:rPr>
          <w:rFonts w:ascii="Trebuchet MS" w:eastAsia="Trebuchet MS" w:hAnsi="Trebuchet MS" w:cs="Trebuchet MS"/>
          <w:sz w:val="26"/>
          <w:szCs w:val="26"/>
        </w:rPr>
        <w:t>poděkovat</w:t>
      </w:r>
      <w:r>
        <w:rPr>
          <w:rFonts w:ascii="Trebuchet MS" w:eastAsia="Trebuchet MS" w:hAnsi="Trebuchet MS" w:cs="Trebuchet MS"/>
          <w:sz w:val="26"/>
          <w:szCs w:val="26"/>
        </w:rPr>
        <w:t xml:space="preserve"> za několikaleté předávání hudebního řemeslatím, že jej pozvu k nám do ratajského domu, který má rád hudbu a který jsme již tou dobou rekreačně pronajímali.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Když Ondřej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Roskovec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>, sólo fagotista České filharmonie, poprvé do Rataj přijel, řekl: „Rataje musely vzniknout ze slov „Ráj tu je“. Tolik se mu zde zalíbilo, že mi navrhnul, abychom zde zorganizovali kurzy hry na hoboj a fagot.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A díky tomu již 12 ročníků jezdí hobojisté a fagotisté z celé republiky do Rataj, aby se učili u největších mistrů tomuto krásnému a jedinečnému uměleckému řemeslu. Pojem </w:t>
      </w:r>
      <w:r w:rsidR="00D90E3C">
        <w:rPr>
          <w:rFonts w:ascii="Trebuchet MS" w:eastAsia="Trebuchet MS" w:hAnsi="Trebuchet MS" w:cs="Trebuchet MS"/>
          <w:sz w:val="26"/>
          <w:szCs w:val="26"/>
        </w:rPr>
        <w:t>–</w:t>
      </w:r>
      <w:r>
        <w:rPr>
          <w:rFonts w:ascii="Trebuchet MS" w:eastAsia="Trebuchet MS" w:hAnsi="Trebuchet MS" w:cs="Trebuchet MS"/>
          <w:sz w:val="26"/>
          <w:szCs w:val="26"/>
        </w:rPr>
        <w:t xml:space="preserve"> jedu do Rataj, je u mladých hobojistů a fagotistů hitovka, symbol, že je někdo fakt cool, že si užije dobré léto. Ti, co byli v Ratajích, hrají dnes v předních českých i světových orchestrech a</w:t>
      </w:r>
      <w:r w:rsidR="00D90E3C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do Rataj se stále rádi vrací. Dokonce je letos mezi lektory i hráč Berlínské filharmonie, snad nejlepšího orchestru na světě.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A i vy se už určitě těšíte na koncerty: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Zahajovací koncert v neděli </w:t>
      </w:r>
      <w:r>
        <w:rPr>
          <w:rFonts w:ascii="Trebuchet MS" w:eastAsia="Trebuchet MS" w:hAnsi="Trebuchet MS" w:cs="Trebuchet MS"/>
          <w:b/>
          <w:sz w:val="26"/>
          <w:szCs w:val="26"/>
        </w:rPr>
        <w:t>7. července od 17.00 na zámku v Ratajích nad Sázavou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Koncert komorní hudby v sobotu </w:t>
      </w:r>
      <w:r>
        <w:rPr>
          <w:rFonts w:ascii="Trebuchet MS" w:eastAsia="Trebuchet MS" w:hAnsi="Trebuchet MS" w:cs="Trebuchet MS"/>
          <w:b/>
          <w:sz w:val="26"/>
          <w:szCs w:val="26"/>
        </w:rPr>
        <w:t xml:space="preserve">13. července od 18.00 na hradě 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</w:rPr>
        <w:t>Pirkštejně</w:t>
      </w:r>
      <w:proofErr w:type="spellEnd"/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lastRenderedPageBreak/>
        <w:t>Závěrečný koncert akademie v neděli 14. července od 15.00 na zámku v Ratajích nad Sázavou.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Děkujeme </w:t>
      </w:r>
      <w:r w:rsidR="00D90E3C">
        <w:rPr>
          <w:rFonts w:ascii="Trebuchet MS" w:eastAsia="Trebuchet MS" w:hAnsi="Trebuchet MS" w:cs="Trebuchet MS"/>
          <w:sz w:val="26"/>
          <w:szCs w:val="26"/>
        </w:rPr>
        <w:t>m</w:t>
      </w:r>
      <w:r>
        <w:rPr>
          <w:rFonts w:ascii="Trebuchet MS" w:eastAsia="Trebuchet MS" w:hAnsi="Trebuchet MS" w:cs="Trebuchet MS"/>
          <w:sz w:val="26"/>
          <w:szCs w:val="26"/>
        </w:rPr>
        <w:t xml:space="preserve">ěstysu Rataje nad Sázavou, že Českou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dvouplátkovou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akademii hostí. Děkujeme Ondřejovi Kobzovi za možnost využít prostor hradu. Děkujeme waldorfské škole Ratolest za poskytnutí učeben. Děkujeme Ministerstvu kultury, Státnímu fondu kultury a dalším partnerům akademie. Děkujeme všem ubytovatelům, kteří nám pronajímají své ubytovací kapacity. Děkujeme všem, kteří se podílejí na vzniku a průběhu České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dvouplátkové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akademie a doufáme, že se opět setkáme na koncertech.</w:t>
      </w:r>
    </w:p>
    <w:p w:rsidR="00B57CE3" w:rsidRDefault="00042553">
      <w:pPr>
        <w:shd w:val="clear" w:color="auto" w:fill="FFFFFF"/>
        <w:spacing w:before="240" w:after="240"/>
        <w:ind w:left="79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Kateřina Kmínková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No, co vám budu povídat,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v Klubu Čtrnáctka byla minulou sobotu velká sláva. Spolu s šestadvaceti návštěvníky výstavy Vladimíra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Kazaněvského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jsme si skleničkou vína od Jany připili na zdar jubilejní, osmdesáté vernisáže výstav kresleného humoru. A také bylo na co. Vystavoval již zmíněný ukrajinský kreslíř Vladimír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Kazaněvský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Vystudovaný kosmický kybernetik se dal před léty na dráhu umělce. Když jsem si s ním před výstavou v Praze povídal, tak jsem ještě netušil, koho mám před sebou. Teprve těsně před vernisáží mi do schránky přistála fotka. Fotka z jakési televizní debaty. Nikoli z Čech, nebo ze Slovenska, kde momentálně žije. Ale z Francie. TV Paris. A na horizontu debaty dva obrázky Vladimíra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Kazanceva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>. Trochu jsem si to ověřoval, a fakt tato televizní stanice si vybrala Vladimírovy obrázky.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Když jsem se potom při povídání na vernisáži dozvěděl, že jeho karikatury války na Ukrajině obdivoval při vernisáži v USA i prezident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Biden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>, málem se mi podlomila moje nemocná kolena. No, ustál jsem to.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Mistr byl nadšený z městečka na</w:t>
      </w:r>
      <w:r w:rsidR="00D90E3C">
        <w:rPr>
          <w:rFonts w:ascii="Trebuchet MS" w:eastAsia="Trebuchet MS" w:hAnsi="Trebuchet MS" w:cs="Trebuchet MS"/>
          <w:sz w:val="26"/>
          <w:szCs w:val="26"/>
        </w:rPr>
        <w:t>d</w:t>
      </w:r>
      <w:r>
        <w:rPr>
          <w:rFonts w:ascii="Trebuchet MS" w:eastAsia="Trebuchet MS" w:hAnsi="Trebuchet MS" w:cs="Trebuchet MS"/>
          <w:sz w:val="26"/>
          <w:szCs w:val="26"/>
        </w:rPr>
        <w:t xml:space="preserve"> řekou Sázavou, které si celé prochodil. Navíc se mu velmi líbily výstavní prostory Klubu Čtrnáctka, které jsme mu nabídli. Dokonce nám řekl, že v</w:t>
      </w:r>
      <w:r w:rsidR="00D90E3C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takto skvělém prostředí ještě nevystavoval a že Rataje nad Sázavou řadí k nejhezčím světovým městům, kde měl výstavu.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A co bude? Již 6. července bude vernisáž výstavy, kterou připravujeme s Českou unií karikaturistů. Má prozaický název: Pivo na Sázavě. Je to výběr z mnoha obrazů autorů – kreslířů, kteří se věnují tématice českého národního nápoje. No, českého: první zmínky o</w:t>
      </w:r>
      <w:r w:rsidR="00D90E3C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 xml:space="preserve">pivu se nalezly již u rukopisů národa Sumerů, tedy v osídlení Středního východu. A jsou staré již 4 000 let. Kvašený nápoj, kterému my říkáme pivo, je však pravděpodobně mnohem starší, někteří historici hovoří o tom, že pivo je známé již asi 13 000 let. Tenkrát se vyrábělo hlavně pro pouštní karavany, neboť se, na rozdíl od vody, nekazilo. Tak mne napadá: představte si dnes třeba sudy Plzeňského, které visí z každé strany na zásobovacím velbloudovi a jedou na něm třeba měsíc pouští. Ve čtyřicetistupňovém vedru. Asi by už za takové dva tři dny měl po vypití člověk problém. A představte si řešit tento problém, když </w:t>
      </w:r>
      <w:r>
        <w:rPr>
          <w:rFonts w:ascii="Trebuchet MS" w:eastAsia="Trebuchet MS" w:hAnsi="Trebuchet MS" w:cs="Trebuchet MS"/>
          <w:sz w:val="26"/>
          <w:szCs w:val="26"/>
        </w:rPr>
        <w:lastRenderedPageBreak/>
        <w:t>je kolem vás poušť kam až oko dohlédne. Tak nevím, jak tenkrát to pivíčko dělali. Ale v</w:t>
      </w:r>
      <w:r w:rsidR="00D90E3C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podobném smyslu se o pivu zmiňují již v Mezopotámii, nebo ve starém Egyptě.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No, co vám budu povídat!</w:t>
      </w:r>
    </w:p>
    <w:p w:rsidR="00B57CE3" w:rsidRDefault="00042553">
      <w:pPr>
        <w:shd w:val="clear" w:color="auto" w:fill="FFFFFF"/>
        <w:spacing w:before="240" w:after="240"/>
        <w:ind w:left="4320" w:firstLine="7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Klub Čtrnáctka Rataje nad Sázavou, červen 2024</w:t>
      </w:r>
    </w:p>
    <w:p w:rsidR="00B57CE3" w:rsidRDefault="00B57CE3">
      <w:pPr>
        <w:shd w:val="clear" w:color="auto" w:fill="FFFFFF"/>
        <w:spacing w:before="240" w:after="240"/>
        <w:ind w:left="4320" w:firstLine="72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bookmarkStart w:id="0" w:name="_Hlk169702646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Divadelní představení pro děti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V pátek 9.srpna se od 17.00 hod. můžete těšit na divadelní představení Divadla Kampa, které uvede pohádkový příběh Jmenuji se Orel.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Představení proběhne na zámeckém nádvoří; v případě nepříznivého počasí v místní sokolovně.</w:t>
      </w:r>
    </w:p>
    <w:p w:rsidR="00B57CE3" w:rsidRDefault="00042553">
      <w:pPr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Vstupné 100 Kč pro dospělé, 50 Kč pro děti.</w:t>
      </w:r>
    </w:p>
    <w:bookmarkEnd w:id="0"/>
    <w:p w:rsidR="00B57CE3" w:rsidRDefault="00B57CE3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4608C7" w:rsidRDefault="004608C7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042553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sz w:val="26"/>
          <w:szCs w:val="26"/>
          <w:u w:val="single"/>
        </w:rPr>
        <w:t>ZÁJMOVÁ ČINNOST</w:t>
      </w:r>
    </w:p>
    <w:p w:rsidR="00B57CE3" w:rsidRDefault="00B57CE3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</w:p>
    <w:p w:rsidR="00B57CE3" w:rsidRDefault="00B57CE3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t>RATAJSKÁ 40 - MTB závod horských kol Rataje n/S v sobotu 13. 7. od 8.00, start v 10.30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  <w:szCs w:val="28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t>Start závodů na 17 km a 40 km proběhne v 10.30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 xml:space="preserve"> Čekají na vás krásné tratě v Posázaví, stejně tak jako příjemné zázemí v Zámeckém šenku a nádvoří, včetně občerstvení. Startovné 500 Kč při online registraci do 10. 7. a 600 Kč na místě od 8.00. Více info na </w:t>
      </w:r>
      <w:hyperlink r:id="rId7">
        <w:r>
          <w:rPr>
            <w:rFonts w:ascii="Trebuchet MS" w:eastAsia="Trebuchet MS" w:hAnsi="Trebuchet MS" w:cs="Trebuchet MS"/>
            <w:b/>
            <w:color w:val="0000FF"/>
            <w:sz w:val="26"/>
            <w:szCs w:val="26"/>
            <w:u w:val="single"/>
          </w:rPr>
          <w:t>www.ratajska40.com</w:t>
        </w:r>
      </w:hyperlink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. </w:t>
      </w:r>
      <w:r>
        <w:rPr>
          <w:noProof/>
        </w:rPr>
        <w:drawing>
          <wp:anchor distT="72000" distB="72000" distL="72000" distR="180000" simplePos="0" relativeHeight="251658240" behindDoc="0" locked="0" layoutInCell="1" allowOverlap="1">
            <wp:simplePos x="0" y="0"/>
            <wp:positionH relativeFrom="column">
              <wp:posOffset>-4199</wp:posOffset>
            </wp:positionH>
            <wp:positionV relativeFrom="paragraph">
              <wp:posOffset>719700</wp:posOffset>
            </wp:positionV>
            <wp:extent cx="1243013" cy="1264261"/>
            <wp:effectExtent l="0" t="0" r="0" b="0"/>
            <wp:wrapSquare wrapText="bothSides" distT="72000" distB="72000" distL="72000" distR="180000"/>
            <wp:docPr id="187591925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1264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Případné dotazy zasílejte na e-mail: </w:t>
      </w:r>
      <w:hyperlink r:id="rId9">
        <w:r>
          <w:rPr>
            <w:rFonts w:ascii="Trebuchet MS" w:eastAsia="Trebuchet MS" w:hAnsi="Trebuchet MS" w:cs="Trebuchet MS"/>
            <w:b/>
            <w:color w:val="0563C1"/>
            <w:sz w:val="26"/>
            <w:szCs w:val="26"/>
            <w:u w:val="single"/>
          </w:rPr>
          <w:t>ratajska40@seznam.cz</w:t>
        </w:r>
      </w:hyperlink>
      <w:r>
        <w:rPr>
          <w:rFonts w:ascii="Trebuchet MS" w:eastAsia="Trebuchet MS" w:hAnsi="Trebuchet MS" w:cs="Trebuchet MS"/>
          <w:color w:val="000000"/>
          <w:sz w:val="26"/>
          <w:szCs w:val="26"/>
        </w:rPr>
        <w:br/>
        <w:t>Těšíme se na vaši účast.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REGISTRACE NA ZÁVODY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> online přes </w:t>
      </w: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QR kód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 xml:space="preserve"> nebo na webových stránkách </w:t>
      </w:r>
      <w:hyperlink r:id="rId10">
        <w:r>
          <w:rPr>
            <w:rFonts w:ascii="Trebuchet MS" w:eastAsia="Trebuchet MS" w:hAnsi="Trebuchet MS" w:cs="Trebuchet MS"/>
            <w:b/>
            <w:color w:val="0000FF"/>
            <w:sz w:val="26"/>
            <w:szCs w:val="26"/>
            <w:u w:val="single"/>
          </w:rPr>
          <w:t>www.ratajska40.com</w:t>
        </w:r>
      </w:hyperlink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Můžete se přihlásit ihned.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4608C7" w:rsidRDefault="00460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t>DĚTSKÉ CYKLO závody Rataje n/S v sobotu 13. 7. od 8.00, start v 9.30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  <w:u w:val="single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t>Start dětských závodů v okolí zámku proběhne v 9.30.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> Občerstvení v Zámeckém šenku a nádvoří. Startovné 100 Kč při online registraci do 10. 7. a 150 Kč na místě od 8.00. Více info na </w:t>
      </w:r>
      <w:hyperlink r:id="rId11">
        <w:r>
          <w:rPr>
            <w:rFonts w:ascii="Trebuchet MS" w:eastAsia="Trebuchet MS" w:hAnsi="Trebuchet MS" w:cs="Trebuchet MS"/>
            <w:b/>
            <w:color w:val="0563C1"/>
            <w:sz w:val="26"/>
            <w:szCs w:val="26"/>
            <w:u w:val="single"/>
          </w:rPr>
          <w:t>www.ratajska40.com</w:t>
        </w:r>
      </w:hyperlink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 xml:space="preserve">. 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>Případné dotazy zasílejte na e-mail: </w:t>
      </w:r>
      <w:hyperlink r:id="rId12">
        <w:r>
          <w:rPr>
            <w:rFonts w:ascii="Trebuchet MS" w:eastAsia="Trebuchet MS" w:hAnsi="Trebuchet MS" w:cs="Trebuchet MS"/>
            <w:b/>
            <w:color w:val="0563C1"/>
            <w:sz w:val="26"/>
            <w:szCs w:val="26"/>
            <w:u w:val="single"/>
          </w:rPr>
          <w:t>ratajska40@seznam.cz</w:t>
        </w:r>
      </w:hyperlink>
      <w:r>
        <w:rPr>
          <w:rFonts w:ascii="Trebuchet MS" w:eastAsia="Trebuchet MS" w:hAnsi="Trebuchet MS" w:cs="Trebuchet MS"/>
          <w:color w:val="000000"/>
          <w:sz w:val="26"/>
          <w:szCs w:val="26"/>
        </w:rPr>
        <w:br/>
        <w:t>Těšíme se na vaši účast.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lastRenderedPageBreak/>
        <w:t>BĚH NA KAMENNÝ STŮL Rataje n/S v sobotu 3. 8. od 8.00, start v 10.00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color w:val="000000"/>
          <w:sz w:val="28"/>
          <w:szCs w:val="28"/>
          <w:u w:val="single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t>Start hlavního závodu na 8,7 km proběhne v 10.00.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> 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color w:val="0563C1"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Startovné 200 Kč při online registraci do 30. 6., dále 250 Kč do 30. 7. a 300 Kč na místě. Případné dotazy zasílejte na e-mail: </w:t>
      </w:r>
      <w:hyperlink r:id="rId13">
        <w:r>
          <w:rPr>
            <w:rFonts w:ascii="Trebuchet MS" w:eastAsia="Trebuchet MS" w:hAnsi="Trebuchet MS" w:cs="Trebuchet MS"/>
            <w:b/>
            <w:color w:val="0563C1"/>
            <w:sz w:val="26"/>
            <w:szCs w:val="26"/>
            <w:u w:val="single"/>
          </w:rPr>
          <w:t>behnakamennystul@seznam.cz</w:t>
        </w:r>
      </w:hyperlink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PS: Pro dospělé běžce, kteří si netroufají na hlavní trasu, se nabízí i </w:t>
      </w: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alternativní běžecká trasa v délce 3,4 km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> po Ratajích n. S.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 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t>DĚTSKÝ BĚH Rataje n/S v sobotu 3. 8. od 8.00, start v 10.00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8"/>
          <w:szCs w:val="28"/>
          <w:u w:val="single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Start závodu proběhne v 10.00.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V programu jsou na výběr </w:t>
      </w: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t>3 různě dlouhé tratě, pro nejmenší s rodiči 711 m, pro zdatnější pak 1,2 km a pro nejstarší děti a sportovně založené trasa 3,4 km.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> 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Startovné 80 Kč při online registraci do 30. 6., dále 100 Kč do 30. 7. a 150 Kč na místě. Případné dotazy zasílejte na e-mail: </w:t>
      </w:r>
      <w:hyperlink r:id="rId14">
        <w:r>
          <w:rPr>
            <w:rFonts w:ascii="Trebuchet MS" w:eastAsia="Trebuchet MS" w:hAnsi="Trebuchet MS" w:cs="Trebuchet MS"/>
            <w:b/>
            <w:color w:val="0563C1"/>
            <w:sz w:val="26"/>
            <w:szCs w:val="26"/>
            <w:u w:val="single"/>
          </w:rPr>
          <w:t>behnakamennystul@seznam.cz</w:t>
        </w:r>
      </w:hyperlink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Těšíme se na vaši účast. Za organizátory Radek a Martin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 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t>NOVINKA – on-line registrace předem na všechny běžecké závody.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 xml:space="preserve">Tento rok jsme připravili on-line registraci závodníků Dětského běhu i Běhu na Kamenný stůl. Rádi bychom tedy požádali všechny zájemce a účastníky běhu o přihlášení a zaplacení předem podle pokynů na webových stránkách. 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My všichni si tím zajistíme více času a klidu před startem. Pro předem přihlášené závodníky budou startovní čísla a balíčky vydávány přednostně u zvláštního výdejního místa.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V každém případě bude možná i registrace na místě ráno před startem do 9.30 nebo do naplnění maximální kapacity závodu.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 </w:t>
      </w: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038778" cy="1038778"/>
            <wp:effectExtent l="0" t="0" r="0" b="0"/>
            <wp:wrapSquare wrapText="bothSides" distT="114300" distB="114300" distL="114300" distR="114300"/>
            <wp:docPr id="18759192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778" cy="1038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REGISTRACE NA ZÁVODY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> online přes </w:t>
      </w: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QR kód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 xml:space="preserve"> nebo na webových stránkách </w:t>
      </w:r>
      <w:hyperlink r:id="rId16">
        <w:r>
          <w:rPr>
            <w:rFonts w:ascii="Trebuchet MS" w:eastAsia="Trebuchet MS" w:hAnsi="Trebuchet MS" w:cs="Trebuchet MS"/>
            <w:b/>
            <w:color w:val="0000FF"/>
            <w:sz w:val="26"/>
            <w:szCs w:val="26"/>
            <w:u w:val="single"/>
          </w:rPr>
          <w:t>www.behnakamennystul.cz</w:t>
        </w:r>
      </w:hyperlink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Můžete se přihlásit ihned.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color w:val="000000"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color w:val="000000"/>
          <w:sz w:val="28"/>
          <w:szCs w:val="28"/>
          <w:u w:val="single"/>
        </w:rPr>
        <w:t>Nohejbalový turnaj MIROCUP 2024 v sobotu 24. 8.</w:t>
      </w:r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V sobotu 24. 8. proběhne celodenní nohejbalový turnaj trojic v </w:t>
      </w: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Mirošovicích</w:t>
      </w:r>
      <w:r>
        <w:rPr>
          <w:rFonts w:ascii="Trebuchet MS" w:eastAsia="Trebuchet MS" w:hAnsi="Trebuchet MS" w:cs="Trebuchet MS"/>
          <w:color w:val="000000"/>
          <w:sz w:val="26"/>
          <w:szCs w:val="26"/>
        </w:rPr>
        <w:t> u Rataj n/S na travnatém hřišti na návsi.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lastRenderedPageBreak/>
        <w:t>Začínáme v 8.00 ráno a ukončení s vyhlášením všech týmů jako vždy kolem 20.00. Následuje zábava s hudbou.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Po celý den k dispozici občerstvení alko, nealko, steaky, klobásy…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Info a dotazy rádi zodpovíme na: 777 730 845</w:t>
      </w:r>
    </w:p>
    <w:p w:rsidR="00B57CE3" w:rsidRDefault="0004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  <w:u w:val="single"/>
        </w:rPr>
        <w:t>Přihlášky týmů posílejte na e-mail:</w:t>
      </w: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 </w:t>
      </w:r>
      <w:hyperlink r:id="rId17">
        <w:r>
          <w:rPr>
            <w:rFonts w:ascii="Trebuchet MS" w:eastAsia="Trebuchet MS" w:hAnsi="Trebuchet MS" w:cs="Trebuchet MS"/>
            <w:b/>
            <w:color w:val="0000FF"/>
            <w:sz w:val="26"/>
            <w:szCs w:val="26"/>
            <w:u w:val="single"/>
          </w:rPr>
          <w:t>mirocup@outlook.cz</w:t>
        </w:r>
      </w:hyperlink>
    </w:p>
    <w:p w:rsidR="00B57CE3" w:rsidRDefault="00B57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B57CE3" w:rsidRDefault="0004255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Kalendáře na rok 2025</w:t>
      </w:r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B57CE3" w:rsidRDefault="0004255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Pan Milan Kopecký oznamuje, že kalendáře na rok 2025 budou k prodeji v místním obchodě, na infocentru a samozřejmě v Hospůdce </w:t>
      </w:r>
      <w:r w:rsidR="004608C7">
        <w:rPr>
          <w:rFonts w:ascii="Trebuchet MS" w:eastAsia="Trebuchet MS" w:hAnsi="Trebuchet MS" w:cs="Trebuchet MS"/>
          <w:sz w:val="26"/>
          <w:szCs w:val="26"/>
        </w:rPr>
        <w:t>U</w:t>
      </w:r>
      <w:r>
        <w:rPr>
          <w:rFonts w:ascii="Trebuchet MS" w:eastAsia="Trebuchet MS" w:hAnsi="Trebuchet MS" w:cs="Trebuchet MS"/>
          <w:sz w:val="26"/>
          <w:szCs w:val="26"/>
        </w:rPr>
        <w:t xml:space="preserve"> Pinců.</w:t>
      </w:r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B57CE3" w:rsidRDefault="0004255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proofErr w:type="spellStart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Knihobudka</w:t>
      </w:r>
      <w:proofErr w:type="spellEnd"/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B57CE3" w:rsidRDefault="0004255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Vážení přátelé,</w:t>
      </w:r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04255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obracím se na Vás s prosbou ohledně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knihobudek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Již několikrát jsem žádala o slušné zacházení s těmito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budlinkami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, ale tentokrát musím opravdu přitvrdit. Pokud vidíte, že je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knihobudka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plná dvěma řadami v každé polici, necpěte tam, prosím, knihy pod tlakem horem </w:t>
      </w:r>
      <w:r w:rsidR="004608C7">
        <w:rPr>
          <w:rFonts w:ascii="Trebuchet MS" w:eastAsia="Trebuchet MS" w:hAnsi="Trebuchet MS" w:cs="Trebuchet MS"/>
          <w:sz w:val="26"/>
          <w:szCs w:val="26"/>
        </w:rPr>
        <w:t>(</w:t>
      </w:r>
      <w:r>
        <w:rPr>
          <w:rFonts w:ascii="Trebuchet MS" w:eastAsia="Trebuchet MS" w:hAnsi="Trebuchet MS" w:cs="Trebuchet MS"/>
          <w:sz w:val="26"/>
          <w:szCs w:val="26"/>
        </w:rPr>
        <w:t>hlavně aby se jich tam co nejvíc vešlo, že</w:t>
      </w:r>
      <w:r w:rsidR="004608C7">
        <w:rPr>
          <w:rFonts w:ascii="Trebuchet MS" w:eastAsia="Trebuchet MS" w:hAnsi="Trebuchet MS" w:cs="Trebuchet MS"/>
          <w:sz w:val="26"/>
          <w:szCs w:val="26"/>
        </w:rPr>
        <w:t>…)</w:t>
      </w:r>
      <w:r>
        <w:rPr>
          <w:rFonts w:ascii="Trebuchet MS" w:eastAsia="Trebuchet MS" w:hAnsi="Trebuchet MS" w:cs="Trebuchet MS"/>
          <w:sz w:val="26"/>
          <w:szCs w:val="26"/>
        </w:rPr>
        <w:t>. Také to není odpadkový koš na staré rozhadrované časopisy a knížky s rozpadlou vazbou. Pokud máte takovéto věci, sběrné místo je vám k dispozici.</w:t>
      </w:r>
    </w:p>
    <w:p w:rsidR="00B57CE3" w:rsidRDefault="0004255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A ještě jedna věc </w:t>
      </w:r>
      <w:r w:rsidR="004608C7">
        <w:rPr>
          <w:rFonts w:ascii="Trebuchet MS" w:eastAsia="Trebuchet MS" w:hAnsi="Trebuchet MS" w:cs="Trebuchet MS"/>
          <w:sz w:val="26"/>
          <w:szCs w:val="26"/>
        </w:rPr>
        <w:t>–</w:t>
      </w:r>
      <w:r>
        <w:rPr>
          <w:rFonts w:ascii="Trebuchet MS" w:eastAsia="Trebuchet MS" w:hAnsi="Trebuchet MS" w:cs="Trebuchet MS"/>
          <w:sz w:val="26"/>
          <w:szCs w:val="26"/>
        </w:rPr>
        <w:t xml:space="preserve"> když si prohlížíte knihy třeba i v druhé řadě, tak je, prosím, zase porovnejte zpátky.</w:t>
      </w:r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04255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Děkuji.</w:t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  <w:t>Jana Leblová</w:t>
      </w:r>
    </w:p>
    <w:p w:rsidR="00042553" w:rsidRDefault="0004255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042553" w:rsidRDefault="00042553" w:rsidP="0004255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042553" w:rsidRDefault="00042553" w:rsidP="0004255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bookmarkStart w:id="1" w:name="_Hlk169703720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Ratajský medovník 2024</w:t>
      </w:r>
    </w:p>
    <w:p w:rsidR="00042553" w:rsidRDefault="00042553" w:rsidP="0004255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042553" w:rsidRDefault="00042553" w:rsidP="0004255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Letošní, již 12</w:t>
      </w:r>
      <w:r w:rsidR="004608C7">
        <w:rPr>
          <w:rFonts w:ascii="Trebuchet MS" w:eastAsia="Trebuchet MS" w:hAnsi="Trebuchet MS" w:cs="Trebuchet MS"/>
          <w:sz w:val="26"/>
          <w:szCs w:val="26"/>
        </w:rPr>
        <w:t xml:space="preserve">. </w:t>
      </w:r>
      <w:r>
        <w:rPr>
          <w:rFonts w:ascii="Trebuchet MS" w:eastAsia="Trebuchet MS" w:hAnsi="Trebuchet MS" w:cs="Trebuchet MS"/>
          <w:sz w:val="26"/>
          <w:szCs w:val="26"/>
        </w:rPr>
        <w:t>ročník soutěží Ratajský Medovník a Ratajská sekera se uskuteční 21. září při příležitosti ratajského posvícení. V letošním roce si na této akci připomeneme 150let od založení včelařského spolku v Ratajích nad Sázavou. Pořadatelé připravují několik překvapení</w:t>
      </w:r>
      <w:r w:rsidR="004608C7">
        <w:rPr>
          <w:rFonts w:ascii="Trebuchet MS" w:eastAsia="Trebuchet MS" w:hAnsi="Trebuchet MS" w:cs="Trebuchet MS"/>
          <w:sz w:val="26"/>
          <w:szCs w:val="26"/>
        </w:rPr>
        <w:t>,</w:t>
      </w:r>
      <w:r>
        <w:rPr>
          <w:rFonts w:ascii="Trebuchet MS" w:eastAsia="Trebuchet MS" w:hAnsi="Trebuchet MS" w:cs="Trebuchet MS"/>
          <w:sz w:val="26"/>
          <w:szCs w:val="26"/>
        </w:rPr>
        <w:t xml:space="preserve"> o kterých bude veřejnost včas informována.</w:t>
      </w:r>
    </w:p>
    <w:bookmarkEnd w:id="1"/>
    <w:p w:rsidR="00042553" w:rsidRDefault="00042553">
      <w:pPr>
        <w:pBdr>
          <w:bottom w:val="single" w:sz="12" w:space="1" w:color="000000"/>
        </w:pBd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B57CE3" w:rsidRDefault="00B57CE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B57CE3" w:rsidRDefault="00042553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Uzávěrka příštího čísla je 7. 8. 2024 </w:t>
      </w:r>
      <w:r>
        <w:rPr>
          <w:rFonts w:ascii="Trebuchet MS" w:eastAsia="Trebuchet MS" w:hAnsi="Trebuchet MS" w:cs="Trebuchet MS"/>
          <w:sz w:val="20"/>
          <w:szCs w:val="20"/>
        </w:rPr>
        <w:t xml:space="preserve">Ratajský občasník – vydává Úřad městyse Rataje nad Sázavou. Povoleno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OkÚ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Kutná Hora 14. 5. 1991 –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 č. 3205/9/91 – redakce a grafická úprava Mgr. Jana Leblová č. 3/2024 – ročník XXXIII – vychází červen 2024</w:t>
      </w:r>
    </w:p>
    <w:sectPr w:rsidR="00B57CE3" w:rsidSect="00B57CE3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57CE3"/>
    <w:rsid w:val="00042553"/>
    <w:rsid w:val="00094291"/>
    <w:rsid w:val="000F0D9A"/>
    <w:rsid w:val="004608C7"/>
    <w:rsid w:val="00691E4F"/>
    <w:rsid w:val="008A6A8B"/>
    <w:rsid w:val="008E2C40"/>
    <w:rsid w:val="00B57CE3"/>
    <w:rsid w:val="00C36E23"/>
    <w:rsid w:val="00D90E3C"/>
    <w:rsid w:val="00DF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34E"/>
  </w:style>
  <w:style w:type="paragraph" w:styleId="Nadpis1">
    <w:name w:val="heading 1"/>
    <w:basedOn w:val="Normln"/>
    <w:next w:val="Normln"/>
    <w:link w:val="Nadpis1Char"/>
    <w:uiPriority w:val="9"/>
    <w:qFormat/>
    <w:rsid w:val="00FB6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1"/>
    <w:next w:val="Normln1"/>
    <w:rsid w:val="00B57C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B57CE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B57C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B57CE3"/>
  </w:style>
  <w:style w:type="table" w:customStyle="1" w:styleId="TableNormal">
    <w:name w:val="Table Normal"/>
    <w:rsid w:val="00B57C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B57CE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link-text">
    <w:name w:val="-link-text"/>
    <w:basedOn w:val="Standardnpsmoodstavce"/>
    <w:rsid w:val="00AC2C2A"/>
  </w:style>
  <w:style w:type="character" w:customStyle="1" w:styleId="x193iq5w">
    <w:name w:val="x193iq5w"/>
    <w:basedOn w:val="Standardnpsmoodstavce"/>
    <w:rsid w:val="00AB51DB"/>
  </w:style>
  <w:style w:type="character" w:customStyle="1" w:styleId="-wm-gmailsignatureprefix">
    <w:name w:val="-wm-gmail_signature_prefix"/>
    <w:basedOn w:val="Standardnpsmoodstavce"/>
    <w:rsid w:val="002222D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A7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A7AC7"/>
    <w:rPr>
      <w:rFonts w:ascii="Courier New" w:eastAsia="Times New Roman" w:hAnsi="Courier New" w:cs="Courier New"/>
      <w:sz w:val="20"/>
      <w:szCs w:val="20"/>
    </w:rPr>
  </w:style>
  <w:style w:type="character" w:customStyle="1" w:styleId="orgu">
    <w:name w:val="orgu"/>
    <w:basedOn w:val="Standardnpsmoodstavce"/>
    <w:rsid w:val="00813B4A"/>
  </w:style>
  <w:style w:type="character" w:customStyle="1" w:styleId="rinfo">
    <w:name w:val="rinfo"/>
    <w:basedOn w:val="Standardnpsmoodstavce"/>
    <w:rsid w:val="00813B4A"/>
  </w:style>
  <w:style w:type="character" w:customStyle="1" w:styleId="msubject">
    <w:name w:val="msubject"/>
    <w:basedOn w:val="Standardnpsmoodstavce"/>
    <w:rsid w:val="00813B4A"/>
  </w:style>
  <w:style w:type="character" w:customStyle="1" w:styleId="mparicipsep">
    <w:name w:val="mparicipsep"/>
    <w:basedOn w:val="Standardnpsmoodstavce"/>
    <w:rsid w:val="00813B4A"/>
  </w:style>
  <w:style w:type="character" w:customStyle="1" w:styleId="x1lliihq">
    <w:name w:val="x1lliihq"/>
    <w:basedOn w:val="Standardnpsmoodstavce"/>
    <w:rsid w:val="00972D14"/>
  </w:style>
  <w:style w:type="character" w:customStyle="1" w:styleId="Nadpis1Char">
    <w:name w:val="Nadpis 1 Char"/>
    <w:basedOn w:val="Standardnpsmoodstavce"/>
    <w:link w:val="Nadpis1"/>
    <w:uiPriority w:val="9"/>
    <w:rsid w:val="00FB6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-wm-text">
    <w:name w:val="-wm-text"/>
    <w:basedOn w:val="Normln"/>
    <w:rsid w:val="00FB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0F7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3372"/>
    <w:rPr>
      <w:color w:val="605E5C"/>
      <w:shd w:val="clear" w:color="auto" w:fill="E1DFDD"/>
    </w:rPr>
  </w:style>
  <w:style w:type="paragraph" w:styleId="Podtitul">
    <w:name w:val="Subtitle"/>
    <w:basedOn w:val="Normln1"/>
    <w:next w:val="Normln1"/>
    <w:rsid w:val="00B57C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ehnakamennystul@seznam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tajska40.com" TargetMode="External"/><Relationship Id="rId12" Type="http://schemas.openxmlformats.org/officeDocument/2006/relationships/hyperlink" Target="mailto:ratajska40@seznam.cz" TargetMode="External"/><Relationship Id="rId17" Type="http://schemas.openxmlformats.org/officeDocument/2006/relationships/hyperlink" Target="mailto:mirocup@outlook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hnakamennystul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srataje.cz/" TargetMode="External"/><Relationship Id="rId11" Type="http://schemas.openxmlformats.org/officeDocument/2006/relationships/hyperlink" Target="http://www.ratajska40.com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10" Type="http://schemas.openxmlformats.org/officeDocument/2006/relationships/hyperlink" Target="http://www.ratajska40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atajska40@seznam.cz" TargetMode="External"/><Relationship Id="rId14" Type="http://schemas.openxmlformats.org/officeDocument/2006/relationships/hyperlink" Target="mailto:behnakamennystul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2kHaLno/4zJ59qsJFaGh1oqNTQ==">CgMxLjA4AHIhMVdWck5aVUdzQU50MmdiYklrWnJLMU1xZ21YbEl2SUtt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2</cp:revision>
  <dcterms:created xsi:type="dcterms:W3CDTF">2024-06-20T08:30:00Z</dcterms:created>
  <dcterms:modified xsi:type="dcterms:W3CDTF">2024-06-20T08:30:00Z</dcterms:modified>
</cp:coreProperties>
</file>